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345E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EE345E">
      <w:pPr>
        <w:pStyle w:val="NormalWeb"/>
        <w:divId w:val="873688009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EE345E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t>LICITACIÓN PUBLICA NACIONAL SBE N°13/2023 SERVICIO DE LIMPIEZA DE EDIFICIOS Y OFICINAS DE LA INSTITUCIÓN ID N° 427466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</w:t>
      </w:r>
      <w:r>
        <w:rPr>
          <w:lang w:val="es-ES"/>
        </w:rPr>
        <w:t xml:space="preserve"> Contrato son los siguientes:</w:t>
      </w:r>
    </w:p>
    <w:p w:rsidR="00000000" w:rsidRDefault="00EE345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EE345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pliego de bases y condiciones y sus adendas o modificaciones;</w:t>
      </w:r>
    </w:p>
    <w:p w:rsidR="00000000" w:rsidRDefault="00EE345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EE345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EE345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</w:t>
      </w:r>
      <w:r>
        <w:rPr>
          <w:rFonts w:eastAsia="Times New Roman"/>
          <w:lang w:val="es-ES"/>
        </w:rPr>
        <w:t>ión.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 mismos, la prioridad se dará en el orden enunciado anteriormente.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EE345E">
      <w:pPr>
        <w:pStyle w:val="NormalWeb"/>
        <w:divId w:val="1728332984"/>
        <w:rPr>
          <w:lang w:val="es-ES"/>
        </w:rPr>
      </w:pPr>
      <w:r>
        <w:rPr>
          <w:lang w:val="es-ES"/>
        </w:rPr>
        <w:t>Los doc</w:t>
      </w:r>
      <w:r>
        <w:rPr>
          <w:lang w:val="es-ES"/>
        </w:rPr>
        <w:t>umentos adicionales del contrato son:</w:t>
      </w:r>
    </w:p>
    <w:p w:rsidR="00000000" w:rsidRDefault="00EE345E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Identificación del crédito presupuestario para cubrir el compromiso derivado del contrato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</w:t>
      </w:r>
      <w:r>
        <w:rPr>
          <w:lang w:val="es-ES"/>
        </w:rPr>
        <w:t>nte contrato está previsto conforme al Certificado de Disponibilidad Presupuestaria vinculado al Programa Anual de Contrataciones (PAC) con el ID N°: </w:t>
      </w:r>
      <w:r>
        <w:rPr>
          <w:rStyle w:val="Textoennegrita"/>
          <w:color w:val="000000"/>
          <w:lang w:val="es-ES"/>
        </w:rPr>
        <w:t>LICITACIÓN PUBLICA NACIONAL SBE N°13/2023 SERVICIO DE LIMPIEZA DE EDIFICIOS Y OFICINAS DE LA INSTITUCIÓN I</w:t>
      </w:r>
      <w:r>
        <w:rPr>
          <w:rStyle w:val="Textoennegrita"/>
          <w:color w:val="000000"/>
          <w:lang w:val="es-ES"/>
        </w:rPr>
        <w:t>D N° 427466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 </w:t>
      </w:r>
      <w:r>
        <w:rPr>
          <w:rStyle w:val="Textoennegrita"/>
          <w:color w:val="000000"/>
          <w:lang w:val="es-ES"/>
        </w:rPr>
        <w:t>LICITACIÓN PUBLICA NACIONAL SBE N°13/2023 SERVICIO DE LIMPIEZA DE EDIFICIOS Y OFICINAS DE LA INSTITUCIÓN ID N° 427466</w:t>
      </w:r>
      <w:r>
        <w:rPr>
          <w:lang w:val="es-ES"/>
        </w:rPr>
        <w:t xml:space="preserve"> La adjudicación fue realizada según</w:t>
      </w:r>
      <w:r>
        <w:rPr>
          <w:lang w:val="es-ES"/>
        </w:rPr>
        <w:t xml:space="preserve"> acto administrativo N°_______.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servicios 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1430"/>
        <w:gridCol w:w="19878"/>
        <w:gridCol w:w="444"/>
        <w:gridCol w:w="977"/>
        <w:gridCol w:w="270"/>
        <w:gridCol w:w="90"/>
        <w:gridCol w:w="90"/>
      </w:tblGrid>
      <w:tr w:rsidR="00000000"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76111501-001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Servicio de Limpieza de Edificio -Servicio de Limpieza de Edificio Ayfra, Pisos 2,3,4,5,6,7,10,11,14,15,16 y 17 sito en Presidente Franco 780 entre</w:t>
            </w:r>
            <w:r>
              <w:rPr>
                <w:rFonts w:eastAsia="Times New Roman"/>
                <w:color w:val="000000"/>
              </w:rPr>
              <w:t xml:space="preserve"> O'Leary y Ayolas, Asunción (12698,4 m2)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UNIDAD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76111501-001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Servicio de Limpieza de Edificio -Servicio de Limpieza del Local de la Avda. Artigas, sito en Avda. Gral. Artigas casi Santísima Trinidad (Asunción) ? 780 m2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UNIDAD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76111501-001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Servicio de Limpieza de Edificio -Servicio de Limpieza del Local Estación de Monitoreo en Isla Bogado, sito detrás del IPT (Luque) ? 130 m2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UNIDAD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76111501-001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Servicio de Limpieza de Edificio -Servicio de Limpieza de la Oficina Regional de Encarnación, sito en Independencia Nacional N° 1134 entre Monseñor Wiessen y Cerro Corá (Encarnación) ? 230 m2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UNIDAD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76111501-001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Servicio de Limpieza de Edific</w:t>
            </w:r>
            <w:r>
              <w:rPr>
                <w:rFonts w:eastAsia="Times New Roman"/>
                <w:color w:val="000000"/>
              </w:rPr>
              <w:t>io -Servicio de Limpieza de la Oficina Regional de Ciudad del Este, sito en Avda. Monseñor Rodríguez casi Concejal Romero km 1 1/2 Villa Ande (Ciudad del Este) ? 270 m2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Mes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UNIDAD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noWrap/>
            <w:vAlign w:val="bottom"/>
            <w:hideMark/>
          </w:tcPr>
          <w:p w:rsidR="00000000" w:rsidRDefault="00EE34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EE345E">
      <w:pPr>
        <w:pStyle w:val="NormalWeb"/>
        <w:divId w:val="1598322532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el contrato tendra vigencia desde el 18 de diciembre de 2023 por el plazo de doce meses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prestación del servicio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Los servicios deberán ser prestados dentro de los plazos establecidos en el Programa de Prestación de Servicios d</w:t>
      </w:r>
      <w:r>
        <w:rPr>
          <w:lang w:val="es-ES"/>
        </w:rPr>
        <w:t>el pliego de bases y condiciones.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EE345E">
      <w:pPr>
        <w:pStyle w:val="NormalWeb"/>
        <w:divId w:val="1912541189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lastRenderedPageBreak/>
        <w:t>conforme EETT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EE345E">
      <w:pPr>
        <w:pStyle w:val="NormalWeb"/>
        <w:rPr>
          <w:lang w:val="es-ES"/>
        </w:rPr>
      </w:pPr>
      <w:r>
        <w:rPr>
          <w:color w:val="000000"/>
          <w:lang w:val="es-ES"/>
        </w:rPr>
        <w:t xml:space="preserve">La garantía de fiel cumplimiento del contrato se regirá por lo establecido en el pliego de bases y condiciones, la cual se presentará a más tardar dentro de los diez (10) días calendarios siguientes a la firma del contrato. 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Constancia de presentación de d</w:t>
      </w:r>
      <w:r>
        <w:rPr>
          <w:rFonts w:eastAsia="Times New Roman"/>
          <w:lang w:val="es-ES"/>
        </w:rPr>
        <w:t xml:space="preserve">eclaración jurada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rentas, a</w:t>
      </w:r>
      <w:r>
        <w:rPr>
          <w:lang w:val="es-ES"/>
        </w:rPr>
        <w:t>ctivos y pasivos ante la Contraloría General de la República, de todos los sujetos obligados en el marco de la Ley N° 6355/19.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declaració</w:t>
      </w:r>
      <w:r>
        <w:rPr>
          <w:lang w:val="es-ES"/>
        </w:rPr>
        <w:t>n jurada, una vez finalizada la ejecución del presente contrato.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del presente pliego. Llegado al monto equ</w:t>
      </w:r>
      <w:r>
        <w:rPr>
          <w:lang w:val="es-ES"/>
        </w:rPr>
        <w:t>ivalente a la Garantía de Fiel Cumplimiento de Contrato, la Contratante podrá aplicar el procedimiento de rescisión de contratos de conformidad al Artículo 59 inc. c) de la Ley N° 2.051/2003 "De Contrataciones Públicas", caso contrario deberá seguir aplica</w:t>
      </w:r>
      <w:r>
        <w:rPr>
          <w:lang w:val="es-ES"/>
        </w:rPr>
        <w:t>ndo el monto de las multas que correspondan.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Cumplimiento del Contrato deberá comunicarse a la DNCP a los fines previstos en el artículo 72 de la Ley N° 2051/20</w:t>
      </w:r>
      <w:r>
        <w:rPr>
          <w:lang w:val="es-ES"/>
        </w:rPr>
        <w:t>03 "De Contrataciones Públicas", modificado por Ley N° 6716/2021.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rescindir el contrato, s</w:t>
      </w:r>
      <w:r>
        <w:rPr>
          <w:lang w:val="es-ES"/>
        </w:rPr>
        <w:t>on las establecidas en la Ley N° 2051/2003 y en las condiciones contractuales del presente pliego de bases y condiciones. 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lastRenderedPageBreak/>
        <w:t>Cualquier diferencia que surja durante la ejecución del contrato se dirimirá conforme con las reglas estab</w:t>
      </w:r>
      <w:r>
        <w:rPr>
          <w:lang w:val="es-ES"/>
        </w:rPr>
        <w:t>lecidas en la legislación aplicable y en las condiciones contractuales.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 investi</w:t>
      </w:r>
      <w:r>
        <w:rPr>
          <w:lang w:val="es-ES"/>
        </w:rPr>
        <w:t>gación instaurada en contra del procedimiento, y si dicha nulidad afectara al contrato ya suscrito entre LAS PARTES, el Contrato o la parte del mismo que sea afectada por la nulidad, quedará automáticamente sin efecto de pleno derecho, a partir de la comun</w:t>
      </w:r>
      <w:r>
        <w:rPr>
          <w:lang w:val="es-ES"/>
        </w:rPr>
        <w:t>icación oficial realizada por la DNCP, debiendo asumir LAS PARTES las responsabilidades y obligaciones derivadas de lo ejecutado del contrato.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EE345E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efecto en</w:t>
      </w:r>
      <w:r>
        <w:rPr>
          <w:lang w:val="es-ES"/>
        </w:rPr>
        <w:t xml:space="preserve"> la Ciudad de ___________________ República del Paraguay al día___________ mes___________ y año_____________.</w:t>
      </w:r>
    </w:p>
    <w:p w:rsidR="00000000" w:rsidRDefault="00EE345E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000000" w:rsidRDefault="00EE345E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p w:rsidR="00000000" w:rsidRDefault="00EE345E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Obliga</w:t>
      </w:r>
      <w:r>
        <w:rPr>
          <w:rFonts w:eastAsia="Times New Roman"/>
          <w:lang w:val="es-ES"/>
        </w:rPr>
        <w:t xml:space="preserve">ciones laboral y de seguridad social </w:t>
      </w:r>
    </w:p>
    <w:p w:rsidR="00EE345E" w:rsidRDefault="00EE345E">
      <w:pPr>
        <w:pStyle w:val="NormalWeb"/>
        <w:rPr>
          <w:lang w:val="es-ES"/>
        </w:rPr>
      </w:pPr>
      <w:r>
        <w:rPr>
          <w:lang w:val="es-ES"/>
        </w:rPr>
        <w:t xml:space="preserve">El proveedor se compromete a llevar a cabo </w:t>
      </w:r>
      <w:r>
        <w:rPr>
          <w:rStyle w:val="nfasis"/>
          <w:color w:val="E74C3C"/>
          <w:lang w:val="es-ES"/>
        </w:rPr>
        <w:t>(Indicar los servicios a prestar en virtud del presente contrato conforme a la Resolución de Adjudicación y a la oferta adjudicada)</w:t>
      </w:r>
      <w:r>
        <w:rPr>
          <w:lang w:val="es-ES"/>
        </w:rPr>
        <w:t xml:space="preserve">, en total cumplimiento a las disposiciones </w:t>
      </w:r>
      <w:r>
        <w:rPr>
          <w:lang w:val="es-ES"/>
        </w:rPr>
        <w:t>legales vigentes en materia laboral y de seguridad social, asegurando al empleado en relación de dependencia un salario justo, condiciones laborales óptimas y una protección eficaz en materia de salud, seguridad e higiene en el trabajo.</w:t>
      </w:r>
    </w:p>
    <w:sectPr w:rsidR="00EE34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5668"/>
    <w:multiLevelType w:val="multilevel"/>
    <w:tmpl w:val="542A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78B9"/>
    <w:rsid w:val="00BE78B9"/>
    <w:rsid w:val="00E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06C5A2-554D-4E81-A811-5E25EC4F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6385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2023-10-09T16:18:00Z</dcterms:created>
  <dcterms:modified xsi:type="dcterms:W3CDTF">2023-10-09T16:18:00Z</dcterms:modified>
</cp:coreProperties>
</file>